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E3B" w:rsidRDefault="00B40E3B" w:rsidP="00B40E3B">
      <w:pPr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</w:t>
      </w:r>
      <w:r w:rsidRPr="00D657FD">
        <w:rPr>
          <w:rFonts w:ascii="Times New Roman" w:hAnsi="Times New Roman"/>
          <w:sz w:val="24"/>
        </w:rPr>
        <w:t>аправленность деятельности групп детского сада отвечает образовательным запросам родителей (законных представителей) воспитанников</w:t>
      </w:r>
      <w:r w:rsidR="00FE0A5F">
        <w:rPr>
          <w:rFonts w:ascii="Times New Roman" w:hAnsi="Times New Roman"/>
          <w:sz w:val="24"/>
        </w:rPr>
        <w:t xml:space="preserve"> МБДОУ «Центр развития ребенка № 2» на 202</w:t>
      </w:r>
      <w:r w:rsidR="005D77D1">
        <w:rPr>
          <w:rFonts w:ascii="Times New Roman" w:hAnsi="Times New Roman"/>
          <w:sz w:val="24"/>
        </w:rPr>
        <w:t>5</w:t>
      </w:r>
      <w:r w:rsidR="00FE0A5F">
        <w:rPr>
          <w:rFonts w:ascii="Times New Roman" w:hAnsi="Times New Roman"/>
          <w:sz w:val="24"/>
        </w:rPr>
        <w:t xml:space="preserve"> – 202</w:t>
      </w:r>
      <w:r w:rsidR="005D77D1">
        <w:rPr>
          <w:rFonts w:ascii="Times New Roman" w:hAnsi="Times New Roman"/>
          <w:sz w:val="24"/>
        </w:rPr>
        <w:t>6</w:t>
      </w:r>
      <w:r w:rsidR="00FE0A5F">
        <w:rPr>
          <w:rFonts w:ascii="Times New Roman" w:hAnsi="Times New Roman"/>
          <w:sz w:val="24"/>
        </w:rPr>
        <w:t xml:space="preserve"> учебный год:</w:t>
      </w:r>
    </w:p>
    <w:tbl>
      <w:tblPr>
        <w:tblW w:w="0" w:type="auto"/>
        <w:tblInd w:w="-719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1702"/>
        <w:gridCol w:w="1134"/>
        <w:gridCol w:w="1070"/>
        <w:gridCol w:w="1492"/>
        <w:gridCol w:w="860"/>
        <w:gridCol w:w="785"/>
        <w:gridCol w:w="842"/>
        <w:gridCol w:w="1288"/>
        <w:gridCol w:w="881"/>
      </w:tblGrid>
      <w:tr w:rsidR="00B40E3B" w:rsidTr="00B40E3B">
        <w:tc>
          <w:tcPr>
            <w:tcW w:w="170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Количество групп</w:t>
            </w:r>
          </w:p>
        </w:tc>
        <w:tc>
          <w:tcPr>
            <w:tcW w:w="2204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В том числе</w:t>
            </w:r>
          </w:p>
        </w:tc>
        <w:tc>
          <w:tcPr>
            <w:tcW w:w="149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Списочный состав</w:t>
            </w:r>
          </w:p>
        </w:tc>
        <w:tc>
          <w:tcPr>
            <w:tcW w:w="2487" w:type="dxa"/>
            <w:gridSpan w:val="3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В том числе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 w:rsidRPr="00D657FD">
              <w:rPr>
                <w:b/>
                <w:bCs/>
              </w:rPr>
              <w:t>Распределение по возрасту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D657FD" w:rsidRDefault="00B40E3B" w:rsidP="00A1506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ясли</w:t>
            </w:r>
          </w:p>
        </w:tc>
        <w:tc>
          <w:tcPr>
            <w:tcW w:w="107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сад</w:t>
            </w: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D657FD" w:rsidRDefault="00B40E3B" w:rsidP="00A15066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ясли</w:t>
            </w:r>
          </w:p>
        </w:tc>
        <w:tc>
          <w:tcPr>
            <w:tcW w:w="7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сад</w:t>
            </w:r>
          </w:p>
        </w:tc>
        <w:tc>
          <w:tcPr>
            <w:tcW w:w="84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D657FD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D657FD">
              <w:rPr>
                <w:b/>
              </w:rPr>
              <w:t>ОВЗ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D657FD" w:rsidRDefault="00B40E3B" w:rsidP="00A15066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="00B40E3B" w:rsidTr="00B40E3B">
        <w:tc>
          <w:tcPr>
            <w:tcW w:w="170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  <w:bCs/>
              </w:rPr>
            </w:pPr>
          </w:p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5D77D1">
              <w:rPr>
                <w:b/>
                <w:bCs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7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5D77D1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9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23347E" w:rsidRDefault="00B40E3B" w:rsidP="005D77D1">
            <w:pPr>
              <w:pStyle w:val="a3"/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</w:rPr>
              <w:t>2</w:t>
            </w:r>
            <w:r w:rsidR="005D77D1">
              <w:rPr>
                <w:b/>
              </w:rPr>
              <w:t>09</w:t>
            </w:r>
          </w:p>
        </w:tc>
        <w:tc>
          <w:tcPr>
            <w:tcW w:w="860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D77D1">
              <w:rPr>
                <w:b/>
              </w:rPr>
              <w:t>8</w:t>
            </w:r>
          </w:p>
        </w:tc>
        <w:tc>
          <w:tcPr>
            <w:tcW w:w="785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D77D1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842" w:type="dxa"/>
            <w:vMerge w:val="restart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</w:p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D77D1">
              <w:rPr>
                <w:b/>
              </w:rPr>
              <w:t>4</w:t>
            </w: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D77D1">
              <w:rPr>
                <w:b/>
              </w:rPr>
              <w:t>4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2-3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5D77D1" w:rsidP="00B40E3B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3-4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5D77D1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4-5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5D77D1">
              <w:rPr>
                <w:b/>
              </w:rPr>
              <w:t>5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5-6</w:t>
            </w:r>
            <w:r>
              <w:rPr>
                <w:b/>
              </w:rPr>
              <w:t xml:space="preserve"> (ОВЗ)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5D77D1">
              <w:rPr>
                <w:b/>
              </w:rPr>
              <w:t>2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5-6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B40E3B" w:rsidRPr="000932FE" w:rsidRDefault="005D77D1" w:rsidP="00A15066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6-7 (ОВЗ)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hideMark/>
          </w:tcPr>
          <w:p w:rsidR="00B40E3B" w:rsidRPr="000932FE" w:rsidRDefault="00B40E3B" w:rsidP="005D77D1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1</w:t>
            </w:r>
            <w:r w:rsidR="005D77D1">
              <w:rPr>
                <w:b/>
              </w:rPr>
              <w:t>2</w:t>
            </w:r>
          </w:p>
        </w:tc>
      </w:tr>
      <w:tr w:rsidR="00B40E3B" w:rsidTr="00B40E3B">
        <w:tc>
          <w:tcPr>
            <w:tcW w:w="1702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  <w:hideMark/>
          </w:tcPr>
          <w:p w:rsidR="00B40E3B" w:rsidRPr="000932FE" w:rsidRDefault="00B40E3B" w:rsidP="00A150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B40E3B" w:rsidP="00A15066">
            <w:pPr>
              <w:pStyle w:val="a3"/>
              <w:spacing w:line="276" w:lineRule="auto"/>
              <w:jc w:val="center"/>
              <w:rPr>
                <w:b/>
              </w:rPr>
            </w:pPr>
            <w:r w:rsidRPr="000932FE">
              <w:rPr>
                <w:b/>
              </w:rPr>
              <w:t>6-7</w:t>
            </w:r>
          </w:p>
        </w:tc>
        <w:tc>
          <w:tcPr>
            <w:tcW w:w="88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hideMark/>
          </w:tcPr>
          <w:p w:rsidR="00B40E3B" w:rsidRPr="000932FE" w:rsidRDefault="005D77D1" w:rsidP="005D77D1">
            <w:pPr>
              <w:pStyle w:val="a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:rsidR="00B40E3B" w:rsidRDefault="00B40E3B" w:rsidP="00B40E3B">
      <w:pPr>
        <w:ind w:firstLine="426"/>
        <w:jc w:val="both"/>
        <w:rPr>
          <w:rFonts w:ascii="Times New Roman" w:hAnsi="Times New Roman"/>
          <w:sz w:val="24"/>
        </w:rPr>
      </w:pPr>
    </w:p>
    <w:p w:rsidR="00FE0A5F" w:rsidRDefault="00FE0A5F" w:rsidP="00B40E3B">
      <w:pPr>
        <w:ind w:firstLine="426"/>
        <w:jc w:val="both"/>
        <w:rPr>
          <w:rFonts w:ascii="Times New Roman" w:hAnsi="Times New Roman"/>
          <w:sz w:val="24"/>
        </w:rPr>
      </w:pPr>
    </w:p>
    <w:p w:rsidR="005D77D1" w:rsidRDefault="005D77D1" w:rsidP="005D77D1">
      <w:pPr>
        <w:ind w:firstLine="426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Численность</w:t>
      </w:r>
      <w:r w:rsidRPr="008F31B8">
        <w:rPr>
          <w:rFonts w:ascii="Times New Roman" w:hAnsi="Times New Roman"/>
          <w:color w:val="22272F"/>
          <w:sz w:val="24"/>
          <w:szCs w:val="24"/>
        </w:rPr>
        <w:t xml:space="preserve"> обучающихся по реализуемым образовательным программам за счет бюджетных ассигнований федерального бюджета, бюджетов субъектов РФ, местных бюджетов</w:t>
      </w:r>
      <w:r>
        <w:rPr>
          <w:rFonts w:ascii="Times New Roman" w:hAnsi="Times New Roman"/>
          <w:color w:val="22272F"/>
          <w:sz w:val="24"/>
          <w:szCs w:val="24"/>
        </w:rPr>
        <w:t xml:space="preserve"> – 209 человек.</w:t>
      </w:r>
      <w:r w:rsidRPr="008F31B8">
        <w:rPr>
          <w:rFonts w:ascii="Times New Roman" w:hAnsi="Times New Roman"/>
          <w:color w:val="22272F"/>
          <w:sz w:val="24"/>
          <w:szCs w:val="24"/>
        </w:rPr>
        <w:t xml:space="preserve"> </w:t>
      </w:r>
    </w:p>
    <w:p w:rsidR="00FE0A5F" w:rsidRDefault="005D77D1" w:rsidP="005D77D1">
      <w:pPr>
        <w:ind w:firstLine="426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П</w:t>
      </w:r>
      <w:r w:rsidRPr="008F31B8">
        <w:rPr>
          <w:rFonts w:ascii="Times New Roman" w:hAnsi="Times New Roman"/>
          <w:color w:val="22272F"/>
          <w:sz w:val="24"/>
          <w:szCs w:val="24"/>
        </w:rPr>
        <w:t>о договорам об образовании за счет средств физических и (или) юридических лиц</w:t>
      </w:r>
      <w:r>
        <w:rPr>
          <w:rFonts w:ascii="Times New Roman" w:hAnsi="Times New Roman"/>
          <w:color w:val="22272F"/>
          <w:sz w:val="24"/>
          <w:szCs w:val="24"/>
        </w:rPr>
        <w:t xml:space="preserve"> – нет.</w:t>
      </w:r>
    </w:p>
    <w:p w:rsidR="005D77D1" w:rsidRPr="005D77D1" w:rsidRDefault="005D77D1" w:rsidP="005D77D1">
      <w:pPr>
        <w:ind w:firstLine="426"/>
        <w:jc w:val="both"/>
        <w:rPr>
          <w:rFonts w:ascii="Times New Roman" w:hAnsi="Times New Roman"/>
          <w:color w:val="22272F"/>
          <w:sz w:val="24"/>
          <w:szCs w:val="24"/>
        </w:rPr>
      </w:pPr>
      <w:r>
        <w:rPr>
          <w:rFonts w:ascii="Times New Roman" w:hAnsi="Times New Roman"/>
          <w:color w:val="22272F"/>
          <w:sz w:val="24"/>
          <w:szCs w:val="24"/>
        </w:rPr>
        <w:t>Численность</w:t>
      </w:r>
      <w:r w:rsidRPr="008F31B8">
        <w:rPr>
          <w:rFonts w:ascii="Times New Roman" w:hAnsi="Times New Roman"/>
          <w:color w:val="22272F"/>
          <w:sz w:val="24"/>
          <w:szCs w:val="24"/>
        </w:rPr>
        <w:t xml:space="preserve"> обучающихся, являющихся иностранными гражданами, по каждой общеобразовательной программе</w:t>
      </w:r>
      <w:r>
        <w:rPr>
          <w:rFonts w:ascii="Times New Roman" w:hAnsi="Times New Roman"/>
          <w:color w:val="22272F"/>
          <w:sz w:val="24"/>
          <w:szCs w:val="24"/>
        </w:rPr>
        <w:t xml:space="preserve"> – 0.</w:t>
      </w:r>
      <w:bookmarkStart w:id="0" w:name="_GoBack"/>
      <w:bookmarkEnd w:id="0"/>
    </w:p>
    <w:p w:rsidR="00FE0A5F" w:rsidRDefault="00FE0A5F" w:rsidP="00B40E3B">
      <w:pPr>
        <w:ind w:firstLine="426"/>
        <w:jc w:val="both"/>
        <w:rPr>
          <w:rFonts w:ascii="Times New Roman" w:hAnsi="Times New Roman"/>
          <w:sz w:val="24"/>
        </w:rPr>
      </w:pPr>
    </w:p>
    <w:p w:rsidR="00FE0A5F" w:rsidRDefault="00FE0A5F" w:rsidP="00B40E3B">
      <w:pPr>
        <w:ind w:firstLine="426"/>
        <w:jc w:val="both"/>
        <w:rPr>
          <w:rFonts w:ascii="Times New Roman" w:hAnsi="Times New Roman"/>
          <w:sz w:val="24"/>
        </w:rPr>
      </w:pPr>
    </w:p>
    <w:p w:rsidR="00FE0A5F" w:rsidRDefault="00FE0A5F" w:rsidP="00FE0A5F">
      <w:pPr>
        <w:ind w:hanging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Заведующий МБДОУ «Центр развития ребенка № </w:t>
      </w:r>
      <w:proofErr w:type="gramStart"/>
      <w:r>
        <w:rPr>
          <w:rFonts w:ascii="Times New Roman" w:hAnsi="Times New Roman"/>
          <w:sz w:val="24"/>
        </w:rPr>
        <w:t xml:space="preserve">2»   </w:t>
      </w:r>
      <w:proofErr w:type="gramEnd"/>
      <w:r>
        <w:rPr>
          <w:rFonts w:ascii="Times New Roman" w:hAnsi="Times New Roman"/>
          <w:sz w:val="24"/>
        </w:rPr>
        <w:t xml:space="preserve">                                   Н.А. </w:t>
      </w:r>
      <w:proofErr w:type="spellStart"/>
      <w:r>
        <w:rPr>
          <w:rFonts w:ascii="Times New Roman" w:hAnsi="Times New Roman"/>
          <w:sz w:val="24"/>
        </w:rPr>
        <w:t>Семёнова</w:t>
      </w:r>
      <w:proofErr w:type="spellEnd"/>
    </w:p>
    <w:sectPr w:rsidR="00FE0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FE"/>
    <w:rsid w:val="003B25FE"/>
    <w:rsid w:val="005D77D1"/>
    <w:rsid w:val="006C6E22"/>
    <w:rsid w:val="00B327EC"/>
    <w:rsid w:val="00B40E3B"/>
    <w:rsid w:val="00EB5691"/>
    <w:rsid w:val="00FE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2F2"/>
  <w15:chartTrackingRefBased/>
  <w15:docId w15:val="{86730159-F991-48C7-B064-BEDDE373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E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40E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E0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0A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DS2Dir</dc:creator>
  <cp:keywords/>
  <dc:description/>
  <cp:lastModifiedBy>DS2Dir</cp:lastModifiedBy>
  <cp:revision>2</cp:revision>
  <cp:lastPrinted>2025-03-10T09:35:00Z</cp:lastPrinted>
  <dcterms:created xsi:type="dcterms:W3CDTF">2025-11-20T13:16:00Z</dcterms:created>
  <dcterms:modified xsi:type="dcterms:W3CDTF">2025-11-20T13:16:00Z</dcterms:modified>
</cp:coreProperties>
</file>